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BDF0C" w14:textId="0EC30EBC" w:rsidR="009C6B23" w:rsidRPr="00AB3DDA" w:rsidRDefault="009C6B23" w:rsidP="009C6B23">
      <w:pPr>
        <w:rPr>
          <w:b/>
          <w:bCs/>
          <w:lang w:val="en-US"/>
        </w:rPr>
      </w:pPr>
      <w:r w:rsidRPr="00AB3DDA">
        <w:rPr>
          <w:b/>
          <w:bCs/>
          <w:lang w:val="en-US"/>
        </w:rPr>
        <w:t>Effect of Smoking on Longitudinal Interferon-</w:t>
      </w:r>
      <w:r w:rsidRPr="00AB3DDA">
        <w:rPr>
          <w:b/>
          <w:bCs/>
        </w:rPr>
        <w:t>ϒ</w:t>
      </w:r>
      <w:r w:rsidRPr="00AB3DDA">
        <w:rPr>
          <w:b/>
          <w:bCs/>
          <w:lang w:val="en-US"/>
        </w:rPr>
        <w:t xml:space="preserve"> Release Assay Results among Close Contacts of People with Pulmonary Tuberculosis</w:t>
      </w:r>
    </w:p>
    <w:p w14:paraId="29CD305F" w14:textId="77777777" w:rsidR="009C6B23" w:rsidRDefault="009C6B23" w:rsidP="009C6B23">
      <w:pPr>
        <w:rPr>
          <w:lang w:val="en-US"/>
        </w:rPr>
      </w:pPr>
    </w:p>
    <w:p w14:paraId="56A41547" w14:textId="77777777" w:rsidR="00AB3DDA" w:rsidRDefault="009C6B23" w:rsidP="009C6B23">
      <w:pPr>
        <w:rPr>
          <w:lang w:val="en-US"/>
        </w:rPr>
      </w:pPr>
      <w:r w:rsidRPr="009C6B23">
        <w:rPr>
          <w:lang w:val="en-US"/>
        </w:rPr>
        <w:t>Diagnosis of M. tuberculosis (</w:t>
      </w:r>
      <w:proofErr w:type="spellStart"/>
      <w:r w:rsidRPr="009C6B23">
        <w:rPr>
          <w:lang w:val="en-US"/>
        </w:rPr>
        <w:t>Mtb</w:t>
      </w:r>
      <w:proofErr w:type="spellEnd"/>
      <w:r w:rsidRPr="009C6B23">
        <w:rPr>
          <w:lang w:val="en-US"/>
        </w:rPr>
        <w:t xml:space="preserve">) infection in close contacts is critical for TB control. Smoking is a risk factor for </w:t>
      </w:r>
      <w:proofErr w:type="spellStart"/>
      <w:r w:rsidRPr="009C6B23">
        <w:rPr>
          <w:lang w:val="en-US"/>
        </w:rPr>
        <w:t>Mtb</w:t>
      </w:r>
      <w:proofErr w:type="spellEnd"/>
      <w:r w:rsidRPr="009C6B23">
        <w:rPr>
          <w:lang w:val="en-US"/>
        </w:rPr>
        <w:t xml:space="preserve"> infection and TB disease but its effect on longitudinal interferon-gamma release assay (IGRA) results remains unknown. We conducted a multi-site prospective study in Brazil between 2015-2019, among close contacts of adults with culture-confirmed pulmonary TB. IGRA was performed at baseline, month 6 if negative at baseline, and month 24-30 after enrollment. IGRA results were categorized as IGRA-positive (maintained from baseline to last visit), IGRA-conversion (from negative to positive at any time), IGRA-reversion (from positive to negative at any time), and IGRA-negative (maintained from baseline to last visit). Associations between IGRA results and smoking status at baseline (current/former vs never) in contacts were evaluated using propensity score-adjusted logistic regression models. Estimated propensity score was used as a covariate in models, which regressed the outcome (IGRA-positive, IGRA</w:t>
      </w:r>
      <w:r w:rsidRPr="009C6B23">
        <w:rPr>
          <w:lang w:val="en-US"/>
        </w:rPr>
        <w:t>conversion, IGRA-reversion) on smoking status. Of 430 close contacts, 89 (21%) were IGRA</w:t>
      </w:r>
      <w:r w:rsidRPr="009C6B23">
        <w:rPr>
          <w:lang w:val="en-US"/>
        </w:rPr>
        <w:t xml:space="preserve">positive, 30 (7%) were converters, 30 (7%) were </w:t>
      </w:r>
      <w:proofErr w:type="spellStart"/>
      <w:r w:rsidRPr="009C6B23">
        <w:rPr>
          <w:lang w:val="en-US"/>
        </w:rPr>
        <w:t>reverters</w:t>
      </w:r>
      <w:proofErr w:type="spellEnd"/>
      <w:r w:rsidRPr="009C6B23">
        <w:rPr>
          <w:lang w:val="en-US"/>
        </w:rPr>
        <w:t xml:space="preserve"> and 22 were indeterminate. Smoking frequency was 26 (29%) among IGRA-positive contacts, 7 (23%) in converters, and 3 (10%) in </w:t>
      </w:r>
      <w:proofErr w:type="spellStart"/>
      <w:r w:rsidRPr="009C6B23">
        <w:rPr>
          <w:lang w:val="en-US"/>
        </w:rPr>
        <w:t>reverters</w:t>
      </w:r>
      <w:proofErr w:type="spellEnd"/>
      <w:r w:rsidRPr="009C6B23">
        <w:rPr>
          <w:lang w:val="en-US"/>
        </w:rPr>
        <w:t xml:space="preserve">. Smoking in contacts was associated with lower odds of IGRA-reversion (adjusted odds ratio = 0.16; 95% confidence interval = [0.03-0.70]). We did not detect associations between smoking and IGRA-positive or IGRA-conversion. Our findings highlight the importance of smoking on longitudinal IGRA results. This has implications for clinical care and clinical trials </w:t>
      </w:r>
      <w:r w:rsidRPr="00517428">
        <w:rPr>
          <w:b/>
          <w:bCs/>
          <w:lang w:val="en-US"/>
        </w:rPr>
        <w:t>in</w:t>
      </w:r>
      <w:r w:rsidRPr="009C6B23">
        <w:rPr>
          <w:lang w:val="en-US"/>
        </w:rPr>
        <w:t xml:space="preserve"> which IGRA status is monitored or used as an outcome. </w:t>
      </w:r>
      <w:r>
        <w:rPr>
          <w:lang w:val="en-US"/>
        </w:rPr>
        <w:br/>
      </w:r>
      <w:r>
        <w:rPr>
          <w:lang w:val="en-US"/>
        </w:rPr>
        <w:br/>
      </w:r>
      <w:r w:rsidRPr="009C6B23">
        <w:rPr>
          <w:lang w:val="en-US"/>
        </w:rPr>
        <w:t>Keywords: Interferon-gamma release assays, IGRA, tuberculosis, close contacts, smoking</w:t>
      </w:r>
    </w:p>
    <w:p w14:paraId="484873B7" w14:textId="77777777" w:rsidR="00AB3DDA" w:rsidRDefault="00AB3DDA" w:rsidP="009C6B23">
      <w:pPr>
        <w:rPr>
          <w:lang w:val="en-US"/>
        </w:rPr>
      </w:pPr>
    </w:p>
    <w:p w14:paraId="142DE57F" w14:textId="344B17CF" w:rsidR="009C6B23" w:rsidRPr="00517428" w:rsidRDefault="00AB3DDA" w:rsidP="009C6B23">
      <w:pPr>
        <w:rPr>
          <w:b/>
          <w:bCs/>
          <w:color w:val="215E99" w:themeColor="text2" w:themeTint="BF"/>
        </w:rPr>
      </w:pPr>
      <w:r w:rsidRPr="00517428">
        <w:rPr>
          <w:b/>
          <w:bCs/>
          <w:color w:val="215E99" w:themeColor="text2" w:themeTint="BF"/>
        </w:rPr>
        <w:t>Efeito do Tabagismo nos Resultados Longitudinais do Teste de Liberação de Interferon-</w:t>
      </w:r>
      <w:r w:rsidRPr="00517428">
        <w:rPr>
          <w:b/>
          <w:bCs/>
          <w:color w:val="215E99" w:themeColor="text2" w:themeTint="BF"/>
        </w:rPr>
        <w:t>gama</w:t>
      </w:r>
      <w:r w:rsidRPr="00517428">
        <w:rPr>
          <w:b/>
          <w:bCs/>
          <w:color w:val="215E99" w:themeColor="text2" w:themeTint="BF"/>
        </w:rPr>
        <w:t xml:space="preserve"> entre Contatos Próximos de Pessoas com Tuberculose Pulmonar</w:t>
      </w:r>
      <w:r w:rsidR="009C6B23" w:rsidRPr="00517428">
        <w:rPr>
          <w:b/>
          <w:bCs/>
          <w:color w:val="215E99" w:themeColor="text2" w:themeTint="BF"/>
        </w:rPr>
        <w:t xml:space="preserve"> </w:t>
      </w:r>
    </w:p>
    <w:p w14:paraId="5B1AC565" w14:textId="77777777" w:rsidR="00517428" w:rsidRDefault="00517428" w:rsidP="009C6B23"/>
    <w:p w14:paraId="7A325C01" w14:textId="39F36181" w:rsidR="00517428" w:rsidRPr="00517428" w:rsidRDefault="00517428" w:rsidP="00517428">
      <w:pPr>
        <w:rPr>
          <w:color w:val="215E99" w:themeColor="text2" w:themeTint="BF"/>
        </w:rPr>
      </w:pPr>
      <w:r w:rsidRPr="00517428">
        <w:rPr>
          <w:b/>
          <w:bCs/>
          <w:color w:val="215E99" w:themeColor="text2" w:themeTint="BF"/>
        </w:rPr>
        <w:t>Introdução</w:t>
      </w:r>
      <w:r w:rsidRPr="00517428">
        <w:rPr>
          <w:color w:val="215E99" w:themeColor="text2" w:themeTint="BF"/>
        </w:rPr>
        <w:t xml:space="preserve">: O diagnóstico de infecção por </w:t>
      </w:r>
      <w:r w:rsidRPr="00517428">
        <w:rPr>
          <w:i/>
          <w:iCs/>
          <w:color w:val="215E99" w:themeColor="text2" w:themeTint="BF"/>
        </w:rPr>
        <w:t xml:space="preserve">Mycobacterium </w:t>
      </w:r>
      <w:proofErr w:type="spellStart"/>
      <w:r w:rsidRPr="00517428">
        <w:rPr>
          <w:i/>
          <w:iCs/>
          <w:color w:val="215E99" w:themeColor="text2" w:themeTint="BF"/>
        </w:rPr>
        <w:t>tuberculosis</w:t>
      </w:r>
      <w:proofErr w:type="spellEnd"/>
      <w:r w:rsidRPr="00517428">
        <w:rPr>
          <w:color w:val="215E99" w:themeColor="text2" w:themeTint="BF"/>
        </w:rPr>
        <w:t xml:space="preserve"> (</w:t>
      </w:r>
      <w:proofErr w:type="spellStart"/>
      <w:r w:rsidRPr="00517428">
        <w:rPr>
          <w:color w:val="215E99" w:themeColor="text2" w:themeTint="BF"/>
        </w:rPr>
        <w:t>Mtb</w:t>
      </w:r>
      <w:proofErr w:type="spellEnd"/>
      <w:r w:rsidRPr="00517428">
        <w:rPr>
          <w:color w:val="215E99" w:themeColor="text2" w:themeTint="BF"/>
        </w:rPr>
        <w:t xml:space="preserve">) em contatos próximos é crucial para o controle da tuberculose (TB). O tabagismo é um fator de risco para a infecção por </w:t>
      </w:r>
      <w:proofErr w:type="spellStart"/>
      <w:r w:rsidRPr="00517428">
        <w:rPr>
          <w:color w:val="215E99" w:themeColor="text2" w:themeTint="BF"/>
        </w:rPr>
        <w:t>Mtb</w:t>
      </w:r>
      <w:proofErr w:type="spellEnd"/>
      <w:r w:rsidRPr="00517428">
        <w:rPr>
          <w:color w:val="215E99" w:themeColor="text2" w:themeTint="BF"/>
        </w:rPr>
        <w:t xml:space="preserve"> e para a </w:t>
      </w:r>
      <w:r w:rsidRPr="00517428">
        <w:rPr>
          <w:color w:val="215E99" w:themeColor="text2" w:themeTint="BF"/>
        </w:rPr>
        <w:t>tuberculose</w:t>
      </w:r>
      <w:r w:rsidRPr="00517428">
        <w:rPr>
          <w:color w:val="215E99" w:themeColor="text2" w:themeTint="BF"/>
        </w:rPr>
        <w:t xml:space="preserve">, mas seu efeito nos </w:t>
      </w:r>
      <w:r w:rsidRPr="00517428">
        <w:rPr>
          <w:color w:val="215E99" w:themeColor="text2" w:themeTint="BF"/>
        </w:rPr>
        <w:lastRenderedPageBreak/>
        <w:t>resultados longitudinais do teste de liberação de interferon-gama (IGRA) permanece desconhecido.</w:t>
      </w:r>
    </w:p>
    <w:p w14:paraId="79007F75" w14:textId="391650DA" w:rsidR="00517428" w:rsidRPr="00517428" w:rsidRDefault="00517428" w:rsidP="00517428">
      <w:pPr>
        <w:rPr>
          <w:color w:val="215E99" w:themeColor="text2" w:themeTint="BF"/>
        </w:rPr>
      </w:pPr>
      <w:r w:rsidRPr="00517428">
        <w:rPr>
          <w:b/>
          <w:bCs/>
          <w:color w:val="215E99" w:themeColor="text2" w:themeTint="BF"/>
        </w:rPr>
        <w:t>Métodos</w:t>
      </w:r>
      <w:r w:rsidRPr="00517428">
        <w:rPr>
          <w:color w:val="215E99" w:themeColor="text2" w:themeTint="BF"/>
        </w:rPr>
        <w:t xml:space="preserve">: Realizamos um estudo prospectivo multicêntrico no Brasil entre 2015 e 2019, com contatos próximos de adultos com TB pulmonar confirmada por cultura. O IGRA foi realizado no início do estudo, no sexto mês para aqueles com resultado negativo no início e entre 24 e 30 meses após o recrutamento. Os resultados do IGRA foram categorizados como: IGRA-positivo (mantido </w:t>
      </w:r>
      <w:proofErr w:type="spellStart"/>
      <w:r w:rsidRPr="00517428">
        <w:rPr>
          <w:color w:val="215E99" w:themeColor="text2" w:themeTint="BF"/>
        </w:rPr>
        <w:t>da</w:t>
      </w:r>
      <w:proofErr w:type="spellEnd"/>
      <w:r w:rsidRPr="00517428">
        <w:rPr>
          <w:color w:val="215E99" w:themeColor="text2" w:themeTint="BF"/>
        </w:rPr>
        <w:t xml:space="preserve"> visita basal</w:t>
      </w:r>
      <w:r w:rsidRPr="00517428">
        <w:rPr>
          <w:color w:val="215E99" w:themeColor="text2" w:themeTint="BF"/>
        </w:rPr>
        <w:t xml:space="preserve"> até a última visita), IGRA-conversão (de negativo para positivo em qualquer momento), IGRA-reversão (de positivo para negativo em qualquer momento) e IGRA-negativo (mantido do início até a última visita). As associações entre os resultados do IGRA e o status de tabagismo no início do estudo (atual/ex-fumante </w:t>
      </w:r>
      <w:proofErr w:type="spellStart"/>
      <w:r w:rsidRPr="00517428">
        <w:rPr>
          <w:color w:val="215E99" w:themeColor="text2" w:themeTint="BF"/>
        </w:rPr>
        <w:t>vs</w:t>
      </w:r>
      <w:proofErr w:type="spellEnd"/>
      <w:r w:rsidRPr="00517428">
        <w:rPr>
          <w:color w:val="215E99" w:themeColor="text2" w:themeTint="BF"/>
        </w:rPr>
        <w:t xml:space="preserve"> nunca fumante) foram avaliadas usando modelos de regressão logística ajustados por escores de propensão.</w:t>
      </w:r>
    </w:p>
    <w:p w14:paraId="23269754" w14:textId="77777777" w:rsidR="00517428" w:rsidRPr="00517428" w:rsidRDefault="00517428" w:rsidP="00517428">
      <w:pPr>
        <w:rPr>
          <w:color w:val="215E99" w:themeColor="text2" w:themeTint="BF"/>
        </w:rPr>
      </w:pPr>
      <w:r w:rsidRPr="00517428">
        <w:rPr>
          <w:b/>
          <w:bCs/>
          <w:color w:val="215E99" w:themeColor="text2" w:themeTint="BF"/>
        </w:rPr>
        <w:t>Resultados</w:t>
      </w:r>
      <w:r w:rsidRPr="00517428">
        <w:rPr>
          <w:color w:val="215E99" w:themeColor="text2" w:themeTint="BF"/>
        </w:rPr>
        <w:t xml:space="preserve">: De 430 contatos próximos, 89 (21%) foram IGRA-positivos, 30 (7%) apresentaram conversão, 30 (7%) apresentaram reversão e 22 tiveram resultados indeterminados. A frequência de fumantes foi 26 (29%) entre os IGRA-positivos, 7 (23%) nos conversores e 3 (10%) nos </w:t>
      </w:r>
      <w:proofErr w:type="spellStart"/>
      <w:r w:rsidRPr="00517428">
        <w:rPr>
          <w:color w:val="215E99" w:themeColor="text2" w:themeTint="BF"/>
        </w:rPr>
        <w:t>revertentes</w:t>
      </w:r>
      <w:proofErr w:type="spellEnd"/>
      <w:r w:rsidRPr="00517428">
        <w:rPr>
          <w:color w:val="215E99" w:themeColor="text2" w:themeTint="BF"/>
        </w:rPr>
        <w:t>. O tabagismo nos contatos foi associado a menores chances de IGRA-reversão (</w:t>
      </w:r>
      <w:proofErr w:type="spellStart"/>
      <w:r w:rsidRPr="00517428">
        <w:rPr>
          <w:color w:val="215E99" w:themeColor="text2" w:themeTint="BF"/>
        </w:rPr>
        <w:t>odds</w:t>
      </w:r>
      <w:proofErr w:type="spellEnd"/>
      <w:r w:rsidRPr="00517428">
        <w:rPr>
          <w:color w:val="215E99" w:themeColor="text2" w:themeTint="BF"/>
        </w:rPr>
        <w:t xml:space="preserve"> </w:t>
      </w:r>
      <w:proofErr w:type="spellStart"/>
      <w:r w:rsidRPr="00517428">
        <w:rPr>
          <w:color w:val="215E99" w:themeColor="text2" w:themeTint="BF"/>
        </w:rPr>
        <w:t>ratio</w:t>
      </w:r>
      <w:proofErr w:type="spellEnd"/>
      <w:r w:rsidRPr="00517428">
        <w:rPr>
          <w:color w:val="215E99" w:themeColor="text2" w:themeTint="BF"/>
        </w:rPr>
        <w:t xml:space="preserve"> ajustado = 0,16; intervalo de confiança de 95% = [0,03-0,70]). Não detectamos associações significativas entre tabagismo e IGRA-positivo ou IGRA-conversão.</w:t>
      </w:r>
    </w:p>
    <w:p w14:paraId="1A8833AE" w14:textId="77777777" w:rsidR="00517428" w:rsidRPr="00517428" w:rsidRDefault="00517428" w:rsidP="00517428">
      <w:pPr>
        <w:rPr>
          <w:color w:val="215E99" w:themeColor="text2" w:themeTint="BF"/>
        </w:rPr>
      </w:pPr>
      <w:r w:rsidRPr="00517428">
        <w:rPr>
          <w:b/>
          <w:bCs/>
          <w:color w:val="215E99" w:themeColor="text2" w:themeTint="BF"/>
        </w:rPr>
        <w:t>Conclusão</w:t>
      </w:r>
      <w:r w:rsidRPr="00517428">
        <w:rPr>
          <w:color w:val="215E99" w:themeColor="text2" w:themeTint="BF"/>
        </w:rPr>
        <w:t>: Nossos achados destacam a importância do tabagismo nos resultados longitudinais do IGRA, o que possui implicações para o cuidado clínico e para ensaios clínicos em que o status do IGRA é monitorado ou utilizado como desfecho.</w:t>
      </w:r>
    </w:p>
    <w:p w14:paraId="76335C98" w14:textId="77777777" w:rsidR="00517428" w:rsidRPr="00517428" w:rsidRDefault="00517428" w:rsidP="00517428">
      <w:pPr>
        <w:rPr>
          <w:color w:val="215E99" w:themeColor="text2" w:themeTint="BF"/>
        </w:rPr>
      </w:pPr>
      <w:r w:rsidRPr="00517428">
        <w:rPr>
          <w:b/>
          <w:bCs/>
          <w:color w:val="215E99" w:themeColor="text2" w:themeTint="BF"/>
        </w:rPr>
        <w:t>Palavras-chave</w:t>
      </w:r>
      <w:r w:rsidRPr="00517428">
        <w:rPr>
          <w:color w:val="215E99" w:themeColor="text2" w:themeTint="BF"/>
        </w:rPr>
        <w:t>: Testes de liberação de interferon-gama, IGRA, tuberculose, contatos próximos, tabagismo.</w:t>
      </w:r>
    </w:p>
    <w:p w14:paraId="6473D1B2" w14:textId="77777777" w:rsidR="00517428" w:rsidRPr="00517428" w:rsidRDefault="00517428" w:rsidP="009C6B23">
      <w:pPr>
        <w:rPr>
          <w:color w:val="215E99" w:themeColor="text2" w:themeTint="BF"/>
        </w:rPr>
      </w:pPr>
    </w:p>
    <w:sectPr w:rsidR="00517428" w:rsidRPr="005174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23"/>
    <w:rsid w:val="00430816"/>
    <w:rsid w:val="00517428"/>
    <w:rsid w:val="009C6B23"/>
    <w:rsid w:val="00AB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A6EC"/>
  <w15:chartTrackingRefBased/>
  <w15:docId w15:val="{9B4D7F11-17FF-4E23-81BD-3F8A6941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6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6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6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6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6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6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6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6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6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6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6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6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6B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6B2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6B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6B2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6B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6B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6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6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6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6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6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6B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6B2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6B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6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6B2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6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4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644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CPAI 6 - Fernanda Freitas</dc:creator>
  <cp:keywords/>
  <dc:description/>
  <cp:lastModifiedBy>CPAI 6 - Fernanda Freitas</cp:lastModifiedBy>
  <cp:revision>2</cp:revision>
  <dcterms:created xsi:type="dcterms:W3CDTF">2024-11-12T14:37:00Z</dcterms:created>
  <dcterms:modified xsi:type="dcterms:W3CDTF">2024-11-12T17:05:00Z</dcterms:modified>
</cp:coreProperties>
</file>